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tblCellSpacing w:w="0" w:type="dxa"/>
        <w:tblCellMar>
          <w:left w:w="0" w:type="dxa"/>
          <w:right w:w="0" w:type="dxa"/>
        </w:tblCellMar>
        <w:tblLook w:val="04A0" w:firstRow="1" w:lastRow="0" w:firstColumn="1" w:lastColumn="0" w:noHBand="0" w:noVBand="1"/>
      </w:tblPr>
      <w:tblGrid>
        <w:gridCol w:w="9300"/>
      </w:tblGrid>
      <w:tr w:rsidR="00D1397A" w:rsidRPr="00D1397A" w:rsidTr="00D1397A">
        <w:trPr>
          <w:tblCellSpacing w:w="0" w:type="dxa"/>
        </w:trPr>
        <w:tc>
          <w:tcPr>
            <w:tcW w:w="0" w:type="auto"/>
            <w:hideMark/>
          </w:tcPr>
          <w:p w:rsidR="00D1397A" w:rsidRPr="00D1397A" w:rsidRDefault="00D1397A" w:rsidP="00D1397A">
            <w:pPr>
              <w:spacing w:after="240" w:line="240" w:lineRule="auto"/>
              <w:rPr>
                <w:rFonts w:ascii="Verdana" w:eastAsia="Times New Roman" w:hAnsi="Verdana" w:cs="Times New Roman"/>
                <w:color w:val="000000"/>
                <w:sz w:val="18"/>
                <w:szCs w:val="18"/>
                <w:lang w:eastAsia="es-MX"/>
              </w:rPr>
            </w:pPr>
            <w:r w:rsidRPr="00D1397A">
              <w:rPr>
                <w:rFonts w:ascii="Arial" w:eastAsia="Times New Roman" w:hAnsi="Arial" w:cs="Arial"/>
                <w:b/>
                <w:bCs/>
                <w:color w:val="444444"/>
                <w:sz w:val="27"/>
                <w:szCs w:val="27"/>
                <w:lang w:eastAsia="es-MX"/>
              </w:rPr>
              <w:t>Representación social de la democracia: un estudio al anclaje</w:t>
            </w:r>
            <w:r w:rsidRPr="00D1397A">
              <w:rPr>
                <w:rFonts w:ascii="Verdana" w:eastAsia="Times New Roman" w:hAnsi="Verdana" w:cs="Times New Roman"/>
                <w:color w:val="000000"/>
                <w:sz w:val="18"/>
                <w:szCs w:val="18"/>
                <w:lang w:eastAsia="es-MX"/>
              </w:rPr>
              <w:t> </w:t>
            </w:r>
          </w:p>
        </w:tc>
      </w:tr>
    </w:tbl>
    <w:p w:rsidR="00D1397A" w:rsidRPr="00D1397A" w:rsidRDefault="00D1397A" w:rsidP="00D1397A">
      <w:pPr>
        <w:spacing w:after="0" w:line="240" w:lineRule="auto"/>
        <w:rPr>
          <w:rFonts w:ascii="Times New Roman" w:eastAsia="Times New Roman" w:hAnsi="Times New Roman" w:cs="Times New Roman"/>
          <w:vanish/>
          <w:sz w:val="24"/>
          <w:szCs w:val="24"/>
          <w:lang w:eastAsia="es-MX"/>
        </w:rPr>
      </w:pPr>
    </w:p>
    <w:tbl>
      <w:tblPr>
        <w:tblW w:w="7950" w:type="dxa"/>
        <w:tblCellSpacing w:w="0" w:type="dxa"/>
        <w:tblCellMar>
          <w:left w:w="0" w:type="dxa"/>
          <w:right w:w="0" w:type="dxa"/>
        </w:tblCellMar>
        <w:tblLook w:val="04A0" w:firstRow="1" w:lastRow="0" w:firstColumn="1" w:lastColumn="0" w:noHBand="0" w:noVBand="1"/>
      </w:tblPr>
      <w:tblGrid>
        <w:gridCol w:w="1350"/>
        <w:gridCol w:w="6600"/>
      </w:tblGrid>
      <w:tr w:rsidR="00D1397A" w:rsidRPr="00D1397A" w:rsidTr="00D1397A">
        <w:trPr>
          <w:tblCellSpacing w:w="0" w:type="dxa"/>
        </w:trPr>
        <w:tc>
          <w:tcPr>
            <w:tcW w:w="1350" w:type="dxa"/>
            <w:vAlign w:val="center"/>
            <w:hideMark/>
          </w:tcPr>
          <w:p w:rsidR="00D1397A" w:rsidRPr="00D1397A" w:rsidRDefault="00D1397A" w:rsidP="00D1397A">
            <w:pPr>
              <w:spacing w:after="0" w:line="240" w:lineRule="auto"/>
              <w:rPr>
                <w:rFonts w:ascii="Verdana" w:eastAsia="Times New Roman" w:hAnsi="Verdana" w:cs="Times New Roman"/>
                <w:color w:val="000000"/>
                <w:sz w:val="18"/>
                <w:szCs w:val="18"/>
                <w:lang w:eastAsia="es-MX"/>
              </w:rPr>
            </w:pPr>
            <w:r w:rsidRPr="00D1397A">
              <w:rPr>
                <w:rFonts w:ascii="Verdana" w:eastAsia="Times New Roman" w:hAnsi="Verdana" w:cs="Times New Roman"/>
                <w:color w:val="000000"/>
                <w:sz w:val="18"/>
                <w:szCs w:val="18"/>
                <w:lang w:eastAsia="es-MX"/>
              </w:rPr>
              <w:t> </w:t>
            </w:r>
          </w:p>
        </w:tc>
        <w:tc>
          <w:tcPr>
            <w:tcW w:w="0" w:type="auto"/>
            <w:hideMark/>
          </w:tcPr>
          <w:p w:rsidR="00D1397A" w:rsidRPr="00D1397A" w:rsidRDefault="00D1397A" w:rsidP="00D1397A">
            <w:pPr>
              <w:spacing w:after="0" w:line="240" w:lineRule="auto"/>
              <w:rPr>
                <w:rFonts w:ascii="Verdana" w:eastAsia="Times New Roman" w:hAnsi="Verdana" w:cs="Times New Roman"/>
                <w:color w:val="000000"/>
                <w:sz w:val="18"/>
                <w:szCs w:val="18"/>
                <w:lang w:eastAsia="es-MX"/>
              </w:rPr>
            </w:pPr>
            <w:bookmarkStart w:id="0" w:name="authornames"/>
            <w:bookmarkEnd w:id="0"/>
            <w:r w:rsidRPr="00D1397A">
              <w:rPr>
                <w:rFonts w:ascii="Verdana" w:eastAsia="Times New Roman" w:hAnsi="Verdana" w:cs="Times New Roman"/>
                <w:color w:val="000000"/>
                <w:sz w:val="18"/>
                <w:szCs w:val="18"/>
                <w:lang w:eastAsia="es-MX"/>
              </w:rPr>
              <w:t xml:space="preserve">Oscar </w:t>
            </w:r>
            <w:proofErr w:type="spellStart"/>
            <w:r w:rsidRPr="00D1397A">
              <w:rPr>
                <w:rFonts w:ascii="Verdana" w:eastAsia="Times New Roman" w:hAnsi="Verdana" w:cs="Times New Roman"/>
                <w:color w:val="000000"/>
                <w:sz w:val="18"/>
                <w:szCs w:val="18"/>
                <w:lang w:eastAsia="es-MX"/>
              </w:rPr>
              <w:t>Rodriguéz</w:t>
            </w:r>
            <w:proofErr w:type="spellEnd"/>
            <w:r w:rsidRPr="00D1397A">
              <w:rPr>
                <w:rFonts w:ascii="Verdana" w:eastAsia="Times New Roman" w:hAnsi="Verdana" w:cs="Times New Roman"/>
                <w:color w:val="000000"/>
                <w:sz w:val="18"/>
                <w:szCs w:val="18"/>
                <w:lang w:eastAsia="es-MX"/>
              </w:rPr>
              <w:t xml:space="preserve"> Cerda, </w:t>
            </w:r>
            <w:r w:rsidRPr="00D1397A">
              <w:rPr>
                <w:rFonts w:ascii="Verdana" w:eastAsia="Times New Roman" w:hAnsi="Verdana" w:cs="Times New Roman"/>
                <w:i/>
                <w:iCs/>
                <w:color w:val="000000"/>
                <w:sz w:val="18"/>
                <w:szCs w:val="18"/>
                <w:lang w:eastAsia="es-MX"/>
              </w:rPr>
              <w:t>Universidad Autónoma Metropolitana Unidad Iztapalapa</w:t>
            </w:r>
            <w:r w:rsidRPr="00D1397A">
              <w:rPr>
                <w:rFonts w:ascii="Verdana" w:eastAsia="Times New Roman" w:hAnsi="Verdana" w:cs="Times New Roman"/>
                <w:color w:val="000000"/>
                <w:sz w:val="18"/>
                <w:szCs w:val="18"/>
                <w:lang w:eastAsia="es-MX"/>
              </w:rPr>
              <w:br/>
              <w:t>María Luisa Buendía Reséndiz, </w:t>
            </w:r>
            <w:r w:rsidRPr="00D1397A">
              <w:rPr>
                <w:rFonts w:ascii="Verdana" w:eastAsia="Times New Roman" w:hAnsi="Verdana" w:cs="Times New Roman"/>
                <w:i/>
                <w:iCs/>
                <w:color w:val="000000"/>
                <w:sz w:val="18"/>
                <w:szCs w:val="18"/>
                <w:lang w:eastAsia="es-MX"/>
              </w:rPr>
              <w:t>Universidad Autónoma Metropolitana Unidad Iztapalapa</w:t>
            </w:r>
            <w:r w:rsidRPr="00D1397A">
              <w:rPr>
                <w:rFonts w:ascii="Verdana" w:eastAsia="Times New Roman" w:hAnsi="Verdana" w:cs="Times New Roman"/>
                <w:color w:val="000000"/>
                <w:sz w:val="18"/>
                <w:szCs w:val="18"/>
                <w:lang w:eastAsia="es-MX"/>
              </w:rPr>
              <w:br/>
              <w:t>Adolfo Manuel Aguilera Arango, </w:t>
            </w:r>
            <w:r w:rsidRPr="00D1397A">
              <w:rPr>
                <w:rFonts w:ascii="Verdana" w:eastAsia="Times New Roman" w:hAnsi="Verdana" w:cs="Times New Roman"/>
                <w:i/>
                <w:iCs/>
                <w:color w:val="000000"/>
                <w:sz w:val="18"/>
                <w:szCs w:val="18"/>
                <w:lang w:eastAsia="es-MX"/>
              </w:rPr>
              <w:t>Universidad Autónoma Metropolitana Unidad Iztapalapa</w:t>
            </w:r>
            <w:r w:rsidRPr="00D1397A">
              <w:rPr>
                <w:rFonts w:ascii="Verdana" w:eastAsia="Times New Roman" w:hAnsi="Verdana" w:cs="Times New Roman"/>
                <w:color w:val="000000"/>
                <w:sz w:val="18"/>
                <w:szCs w:val="18"/>
                <w:lang w:eastAsia="es-MX"/>
              </w:rPr>
              <w:br/>
              <w:t>Heidi Paola Romero Hernández, </w:t>
            </w:r>
            <w:r w:rsidRPr="00D1397A">
              <w:rPr>
                <w:rFonts w:ascii="Verdana" w:eastAsia="Times New Roman" w:hAnsi="Verdana" w:cs="Times New Roman"/>
                <w:i/>
                <w:iCs/>
                <w:color w:val="000000"/>
                <w:sz w:val="18"/>
                <w:szCs w:val="18"/>
                <w:lang w:eastAsia="es-MX"/>
              </w:rPr>
              <w:t>Universidad Autónoma Metropolitana Unidad Iztapalapa</w:t>
            </w:r>
          </w:p>
        </w:tc>
      </w:tr>
    </w:tbl>
    <w:p w:rsidR="00D1397A" w:rsidRPr="00D1397A" w:rsidRDefault="00D1397A" w:rsidP="00D1397A">
      <w:pPr>
        <w:spacing w:after="0" w:line="240" w:lineRule="auto"/>
        <w:rPr>
          <w:rFonts w:ascii="Times New Roman" w:eastAsia="Times New Roman" w:hAnsi="Times New Roman" w:cs="Times New Roman"/>
          <w:sz w:val="24"/>
          <w:szCs w:val="24"/>
          <w:lang w:eastAsia="es-MX"/>
        </w:rPr>
      </w:pPr>
      <w:r w:rsidRPr="00D1397A">
        <w:rPr>
          <w:rFonts w:ascii="Verdana" w:eastAsia="Times New Roman" w:hAnsi="Verdana" w:cs="Times New Roman"/>
          <w:color w:val="000000"/>
          <w:sz w:val="18"/>
          <w:szCs w:val="18"/>
          <w:lang w:eastAsia="es-MX"/>
        </w:rPr>
        <w:br/>
      </w:r>
    </w:p>
    <w:tbl>
      <w:tblPr>
        <w:tblW w:w="9000" w:type="dxa"/>
        <w:tblCellSpacing w:w="0" w:type="dxa"/>
        <w:tblCellMar>
          <w:left w:w="0" w:type="dxa"/>
          <w:right w:w="0" w:type="dxa"/>
        </w:tblCellMar>
        <w:tblLook w:val="04A0" w:firstRow="1" w:lastRow="0" w:firstColumn="1" w:lastColumn="0" w:noHBand="0" w:noVBand="1"/>
      </w:tblPr>
      <w:tblGrid>
        <w:gridCol w:w="1350"/>
        <w:gridCol w:w="7650"/>
      </w:tblGrid>
      <w:tr w:rsidR="00D1397A" w:rsidRPr="00D1397A" w:rsidTr="00D1397A">
        <w:trPr>
          <w:tblCellSpacing w:w="0" w:type="dxa"/>
        </w:trPr>
        <w:tc>
          <w:tcPr>
            <w:tcW w:w="1350" w:type="dxa"/>
            <w:vAlign w:val="center"/>
            <w:hideMark/>
          </w:tcPr>
          <w:p w:rsidR="00D1397A" w:rsidRPr="00D1397A" w:rsidRDefault="00D1397A" w:rsidP="00D1397A">
            <w:pPr>
              <w:spacing w:after="0" w:line="240" w:lineRule="auto"/>
              <w:rPr>
                <w:rFonts w:ascii="Verdana" w:eastAsia="Times New Roman" w:hAnsi="Verdana" w:cs="Times New Roman"/>
                <w:color w:val="000000"/>
                <w:sz w:val="18"/>
                <w:szCs w:val="18"/>
                <w:lang w:eastAsia="es-MX"/>
              </w:rPr>
            </w:pPr>
            <w:r w:rsidRPr="00D1397A">
              <w:rPr>
                <w:rFonts w:ascii="Verdana" w:eastAsia="Times New Roman" w:hAnsi="Verdana" w:cs="Times New Roman"/>
                <w:color w:val="000000"/>
                <w:sz w:val="18"/>
                <w:szCs w:val="18"/>
                <w:lang w:eastAsia="es-MX"/>
              </w:rPr>
              <w:t> </w:t>
            </w:r>
          </w:p>
        </w:tc>
        <w:tc>
          <w:tcPr>
            <w:tcW w:w="0" w:type="auto"/>
            <w:hideMark/>
          </w:tcPr>
          <w:p w:rsidR="00D1397A" w:rsidRPr="00D1397A" w:rsidRDefault="00D1397A" w:rsidP="00D1397A">
            <w:pPr>
              <w:spacing w:after="0" w:line="240" w:lineRule="auto"/>
              <w:rPr>
                <w:rFonts w:ascii="Verdana" w:eastAsia="Times New Roman" w:hAnsi="Verdana" w:cs="Times New Roman"/>
                <w:color w:val="000000"/>
                <w:sz w:val="18"/>
                <w:szCs w:val="18"/>
                <w:lang w:eastAsia="es-MX"/>
              </w:rPr>
            </w:pPr>
            <w:bookmarkStart w:id="1" w:name="abstract"/>
            <w:bookmarkEnd w:id="1"/>
            <w:proofErr w:type="spellStart"/>
            <w:r w:rsidRPr="00D1397A">
              <w:rPr>
                <w:rFonts w:ascii="Verdana" w:eastAsia="Times New Roman" w:hAnsi="Verdana" w:cs="Times New Roman"/>
                <w:b/>
                <w:bCs/>
                <w:color w:val="444444"/>
                <w:sz w:val="23"/>
                <w:szCs w:val="23"/>
                <w:lang w:eastAsia="es-MX"/>
              </w:rPr>
              <w:t>Abstract</w:t>
            </w:r>
            <w:proofErr w:type="spellEnd"/>
          </w:p>
          <w:p w:rsidR="00D1397A" w:rsidRPr="00D1397A" w:rsidRDefault="00D1397A" w:rsidP="00D1397A">
            <w:pPr>
              <w:spacing w:before="100" w:beforeAutospacing="1" w:after="100" w:afterAutospacing="1" w:line="240" w:lineRule="auto"/>
              <w:rPr>
                <w:rFonts w:ascii="Verdana" w:eastAsia="Times New Roman" w:hAnsi="Verdana" w:cs="Times New Roman"/>
                <w:color w:val="000000"/>
                <w:sz w:val="18"/>
                <w:szCs w:val="18"/>
                <w:lang w:eastAsia="es-MX"/>
              </w:rPr>
            </w:pPr>
            <w:r w:rsidRPr="00D1397A">
              <w:rPr>
                <w:rFonts w:ascii="Verdana" w:eastAsia="Times New Roman" w:hAnsi="Verdana" w:cs="Times New Roman"/>
                <w:color w:val="000000"/>
                <w:sz w:val="18"/>
                <w:szCs w:val="18"/>
                <w:lang w:eastAsia="es-MX"/>
              </w:rPr>
              <w:t xml:space="preserve">En este trabajo se discute la importancia de las funciones referenciales de una representación social. También se analiza la utilidad del esquema figurativo en comparación con la noción de textura figurativa para debatir sobre cómo un sujeto integra imágenes y conceptos para hablar de un objeto determinado. Finalmente se estudia el proceso de anclaje de la representación de la democracia y se sabe cómo los sujetos evocan un pensamiento orientado hacia el contraste para valorar la importancia y el contenido de aquella. Las figuras acerca de la democracia que producen </w:t>
            </w:r>
            <w:proofErr w:type="gramStart"/>
            <w:r w:rsidRPr="00D1397A">
              <w:rPr>
                <w:rFonts w:ascii="Verdana" w:eastAsia="Times New Roman" w:hAnsi="Verdana" w:cs="Times New Roman"/>
                <w:color w:val="000000"/>
                <w:sz w:val="18"/>
                <w:szCs w:val="18"/>
                <w:lang w:eastAsia="es-MX"/>
              </w:rPr>
              <w:t>las</w:t>
            </w:r>
            <w:proofErr w:type="gramEnd"/>
            <w:r w:rsidRPr="00D1397A">
              <w:rPr>
                <w:rFonts w:ascii="Verdana" w:eastAsia="Times New Roman" w:hAnsi="Verdana" w:cs="Times New Roman"/>
                <w:color w:val="000000"/>
                <w:sz w:val="18"/>
                <w:szCs w:val="18"/>
                <w:lang w:eastAsia="es-MX"/>
              </w:rPr>
              <w:t xml:space="preserve"> sujetos son la expresión de relaciones de inclusión y selección intrincadas en la vida interpersonal.</w:t>
            </w:r>
          </w:p>
        </w:tc>
      </w:tr>
    </w:tbl>
    <w:p w:rsidR="000C2AB2" w:rsidRDefault="000C2AB2">
      <w:bookmarkStart w:id="2" w:name="_GoBack"/>
      <w:bookmarkEnd w:id="2"/>
    </w:p>
    <w:sectPr w:rsidR="000C2A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7A"/>
    <w:rsid w:val="000C2AB2"/>
    <w:rsid w:val="00D139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F1DB-C7A3-4373-90F7-82B75B98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rticletitle">
    <w:name w:val="articletitle"/>
    <w:basedOn w:val="Fuentedeprrafopredeter"/>
    <w:rsid w:val="00D1397A"/>
  </w:style>
  <w:style w:type="character" w:customStyle="1" w:styleId="apple-converted-space">
    <w:name w:val="apple-converted-space"/>
    <w:basedOn w:val="Fuentedeprrafopredeter"/>
    <w:rsid w:val="00D1397A"/>
  </w:style>
  <w:style w:type="character" w:customStyle="1" w:styleId="title">
    <w:name w:val="title"/>
    <w:basedOn w:val="Fuentedeprrafopredeter"/>
    <w:rsid w:val="00D1397A"/>
  </w:style>
  <w:style w:type="paragraph" w:styleId="NormalWeb">
    <w:name w:val="Normal (Web)"/>
    <w:basedOn w:val="Normal"/>
    <w:uiPriority w:val="99"/>
    <w:semiHidden/>
    <w:unhideWhenUsed/>
    <w:rsid w:val="00D1397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Kerouac</dc:creator>
  <cp:keywords/>
  <dc:description/>
  <cp:lastModifiedBy>Kerouac</cp:lastModifiedBy>
  <cp:revision>1</cp:revision>
  <dcterms:created xsi:type="dcterms:W3CDTF">2016-02-10T17:48:00Z</dcterms:created>
  <dcterms:modified xsi:type="dcterms:W3CDTF">2016-02-10T17:56:00Z</dcterms:modified>
</cp:coreProperties>
</file>